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3E8D" w:rsidRPr="000C2AAC" w:rsidRDefault="00D239AD" w:rsidP="00D239A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คู่มือสำหรับประชาชน</w:t>
      </w:r>
      <w:r w:rsidR="001B1C8D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b/>
          <w:bCs/>
          <w:noProof/>
          <w:sz w:val="32"/>
          <w:szCs w:val="32"/>
          <w:cs/>
          <w:lang w:bidi="th-TH"/>
        </w:rPr>
        <w:t>การแจ้งถมดิน</w:t>
      </w:r>
    </w:p>
    <w:p w:rsidR="00D239AD" w:rsidRPr="00394708" w:rsidRDefault="00D239AD" w:rsidP="00D239AD">
      <w:pPr>
        <w:spacing w:after="0" w:line="240" w:lineRule="auto"/>
        <w:rPr>
          <w:rFonts w:asciiTheme="minorBidi" w:hAnsiTheme="minorBidi"/>
          <w:sz w:val="32"/>
          <w:szCs w:val="32"/>
          <w:cs/>
          <w:lang w:bidi="th-TH"/>
        </w:rPr>
      </w:pPr>
      <w:r w:rsidRPr="00394708">
        <w:rPr>
          <w:rFonts w:asciiTheme="minorBidi" w:hAnsiTheme="minorBidi"/>
          <w:sz w:val="32"/>
          <w:szCs w:val="32"/>
          <w:cs/>
          <w:lang w:bidi="th-TH"/>
        </w:rPr>
        <w:t>หน่วยงาน</w:t>
      </w:r>
      <w:r w:rsidR="002B2D62" w:rsidRPr="00394708">
        <w:rPr>
          <w:rFonts w:asciiTheme="minorBidi" w:hAnsiTheme="minorBidi"/>
          <w:sz w:val="32"/>
          <w:szCs w:val="32"/>
          <w:cs/>
          <w:lang w:bidi="th-TH"/>
        </w:rPr>
        <w:t>ที่รับผิดชอบ</w:t>
      </w:r>
      <w:r w:rsidRPr="00394708">
        <w:rPr>
          <w:rFonts w:asciiTheme="minorBidi" w:hAnsiTheme="minorBidi"/>
          <w:sz w:val="32"/>
          <w:szCs w:val="32"/>
          <w:lang w:bidi="th-TH"/>
        </w:rPr>
        <w:t>:</w:t>
      </w:r>
      <w:r w:rsidR="006B497F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 กองช่าง  </w:t>
      </w:r>
      <w:r w:rsidR="00C81DB8" w:rsidRPr="00394708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องค์การบริหารส่วนตำบลมะม่วงสองต้นอำเภอเมืองนครศรีธรรมราชจังหวัดนครศรีธรรมราช</w:t>
      </w:r>
    </w:p>
    <w:p w:rsidR="00D239AD" w:rsidRPr="00045650" w:rsidRDefault="00C3045F" w:rsidP="00D239AD">
      <w:pPr>
        <w:spacing w:after="0" w:line="240" w:lineRule="auto"/>
        <w:rPr>
          <w:rFonts w:asciiTheme="minorBidi" w:hAnsiTheme="minorBidi"/>
          <w:sz w:val="32"/>
          <w:szCs w:val="32"/>
          <w:lang w:bidi="th-TH"/>
        </w:rPr>
      </w:pPr>
      <w:r w:rsidRPr="00045650">
        <w:rPr>
          <w:rFonts w:asciiTheme="minorBidi" w:hAnsiTheme="minorBidi"/>
          <w:sz w:val="32"/>
          <w:szCs w:val="32"/>
          <w:cs/>
          <w:lang w:bidi="th-TH"/>
        </w:rPr>
        <w:t>กระทรวง</w:t>
      </w:r>
      <w:r w:rsidRPr="00045650">
        <w:rPr>
          <w:rFonts w:asciiTheme="minorBidi" w:hAnsiTheme="minorBidi"/>
          <w:sz w:val="32"/>
          <w:szCs w:val="32"/>
          <w:lang w:bidi="th-TH"/>
        </w:rPr>
        <w:t>:</w:t>
      </w:r>
      <w:r w:rsidR="00C81DB8" w:rsidRPr="00045650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กระทรวงมหาดไทย</w:t>
      </w:r>
    </w:p>
    <w:p w:rsidR="003F4A0D" w:rsidRPr="000C2AAC" w:rsidRDefault="00ED1B31" w:rsidP="00D239AD">
      <w:pPr>
        <w:spacing w:after="0" w:line="240" w:lineRule="auto"/>
        <w:rPr>
          <w:rFonts w:asciiTheme="minorBidi" w:hAnsiTheme="minorBidi"/>
          <w:color w:val="0D0D0D" w:themeColor="text1" w:themeTint="F2"/>
          <w:sz w:val="32"/>
          <w:szCs w:val="32"/>
        </w:rPr>
      </w:pPr>
      <w:r>
        <w:rPr>
          <w:rFonts w:asciiTheme="minorBidi" w:hAnsiTheme="minorBidi"/>
          <w:noProof/>
          <w:color w:val="0D0D0D" w:themeColor="text1" w:themeTint="F2"/>
          <w:sz w:val="32"/>
          <w:szCs w:val="32"/>
          <w:lang w:bidi="th-TH"/>
        </w:rPr>
        <w:pict>
          <v:line id="Straight Connector 2" o:spid="_x0000_s1026" style="position:absolute;z-index:251658240;visibility:visible;mso-width-relative:margin" from=".1pt,6.7pt" to="507.5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" strokecolor="black [3200]" strokeweight="1pt">
            <v:stroke joinstyle="miter"/>
          </v:line>
        </w:pict>
      </w:r>
    </w:p>
    <w:p w:rsidR="002B2D62" w:rsidRPr="000C2AAC" w:rsidRDefault="00132E1B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ชื่อกระบวนงาน</w:t>
      </w:r>
      <w:r w:rsidRPr="000C2AAC"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  <w:t>:</w:t>
      </w:r>
      <w:r w:rsidR="006B497F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การแจ้งถมดิน</w:t>
      </w:r>
    </w:p>
    <w:p w:rsidR="00132E1B" w:rsidRPr="000C2AAC" w:rsidRDefault="00600A25" w:rsidP="00600A25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หน่วยงานเจ้าของกระบวนงาน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6B497F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 กองช่าง 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องค์การบริหารส่วนตำบลมะม่วงสองต้นอำเภอเมืองนครศรีธรรมราชจังหวัดนครศรีธรรมราช</w:t>
      </w:r>
    </w:p>
    <w:p w:rsidR="00132E1B" w:rsidRPr="000C2AAC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ประเภทของงานบริการ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6B497F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 xml:space="preserve"> 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กระบวนงานบริการที่ให้บริการในส่วนภูมิภาคและส่วนท้องถิ่น </w:t>
      </w:r>
      <w:r w:rsidR="00C81DB8" w:rsidRPr="000C2AAC">
        <w:rPr>
          <w:rFonts w:asciiTheme="minorBidi" w:hAnsiTheme="minorBidi"/>
          <w:noProof/>
          <w:sz w:val="32"/>
          <w:szCs w:val="32"/>
        </w:rPr>
        <w:t>(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กระบวนงานบริการที่เบ็ดเสร็จในหน่วยเดียว</w:t>
      </w:r>
      <w:r w:rsidR="00C81DB8" w:rsidRPr="000C2AAC">
        <w:rPr>
          <w:rFonts w:asciiTheme="minorBidi" w:hAnsiTheme="minorBidi"/>
          <w:noProof/>
          <w:sz w:val="32"/>
          <w:szCs w:val="32"/>
        </w:rPr>
        <w:t>)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132E1B" w:rsidRPr="000C2AAC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หมวดหมู่ของงานบริการ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6B497F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 xml:space="preserve"> 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รับแจ้ง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132E1B" w:rsidRPr="0087182F" w:rsidRDefault="00C77AEA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87182F">
        <w:rPr>
          <w:rFonts w:asciiTheme="minorBidi" w:hAnsiTheme="minorBidi"/>
          <w:b/>
          <w:bCs/>
          <w:sz w:val="32"/>
          <w:szCs w:val="32"/>
          <w:cs/>
          <w:lang w:bidi="th-TH"/>
        </w:rPr>
        <w:t>กฎหมายที่ให้อำนาจการอนุญาต หรือที่เกี่ยวข้อง</w:t>
      </w:r>
      <w:r w:rsidR="00C81DB8" w:rsidRPr="0087182F">
        <w:rPr>
          <w:rFonts w:asciiTheme="minorBidi" w:hAnsiTheme="minorBidi"/>
          <w:b/>
          <w:bCs/>
          <w:sz w:val="32"/>
          <w:szCs w:val="32"/>
          <w:lang w:bidi="th-TH"/>
        </w:rPr>
        <w:t>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639"/>
      </w:tblGrid>
      <w:tr w:rsidR="0087182F" w:rsidRPr="0087182F" w:rsidTr="008C1396">
        <w:tc>
          <w:tcPr>
            <w:tcW w:w="675" w:type="dxa"/>
          </w:tcPr>
          <w:p w:rsidR="00394708" w:rsidRPr="0087182F" w:rsidRDefault="00394708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87182F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Pr="0087182F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ร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บ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.  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การขุดดินและถมดินพ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 2543</w:t>
            </w:r>
          </w:p>
          <w:p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</w:p>
        </w:tc>
      </w:tr>
    </w:tbl>
    <w:p w:rsidR="003F4A0D" w:rsidRPr="000C2AAC" w:rsidRDefault="003F4A0D" w:rsidP="003F4A0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ระดับผลกระทบ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บริการทั่วไป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3F4A0D" w:rsidRPr="000C2AAC" w:rsidRDefault="003F4A0D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พื้นที่ให้บริการ</w:t>
      </w:r>
      <w:r w:rsidR="00C81DB8" w:rsidRPr="000C2AAC">
        <w:rPr>
          <w:rFonts w:asciiTheme="minorBidi" w:hAnsiTheme="minorBidi"/>
          <w:b/>
          <w:bCs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ท้องถิ่น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C77AEA" w:rsidRPr="000C2AAC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กฎหมายข้อบังคับ/ข้อตกลงที่กำหนดระยะเวลา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พระราชบัญญัติการขุดดินและถมดินพ</w:t>
      </w:r>
      <w:r w:rsidR="00C81DB8" w:rsidRPr="000C2AAC">
        <w:rPr>
          <w:rFonts w:asciiTheme="minorBidi" w:hAnsiTheme="minorBidi"/>
          <w:noProof/>
          <w:sz w:val="32"/>
          <w:szCs w:val="32"/>
        </w:rPr>
        <w:t>.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ศ</w:t>
      </w:r>
      <w:r w:rsidR="00C81DB8" w:rsidRPr="000C2AAC">
        <w:rPr>
          <w:rFonts w:asciiTheme="minorBidi" w:hAnsiTheme="minorBidi"/>
          <w:noProof/>
          <w:sz w:val="32"/>
          <w:szCs w:val="32"/>
        </w:rPr>
        <w:t>. 2543</w:t>
      </w:r>
      <w:r w:rsidR="00C77AEA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3F4A0D" w:rsidRPr="000C2AAC" w:rsidRDefault="00C77AEA" w:rsidP="003F4A0D">
      <w:pPr>
        <w:spacing w:after="0" w:line="240" w:lineRule="auto"/>
        <w:ind w:left="360"/>
        <w:rPr>
          <w:rFonts w:asciiTheme="minorBidi" w:hAnsiTheme="minorBidi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ระยะเวลาที่กำหนดตามกฎหมาย</w:t>
      </w:r>
      <w:r w:rsidR="008B3521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 / ข้อกำหนด ฯลฯ</w:t>
      </w:r>
      <w:r w:rsidRPr="000C2AAC">
        <w:rPr>
          <w:rFonts w:asciiTheme="minorBidi" w:hAnsiTheme="minorBidi"/>
          <w:sz w:val="32"/>
          <w:szCs w:val="32"/>
          <w:cs/>
          <w:lang w:bidi="th-TH"/>
        </w:rPr>
        <w:tab/>
      </w:r>
      <w:r w:rsidR="00C81DB8" w:rsidRPr="000C2AAC">
        <w:rPr>
          <w:rFonts w:asciiTheme="minorBidi" w:hAnsiTheme="minorBidi"/>
          <w:noProof/>
          <w:sz w:val="32"/>
          <w:szCs w:val="32"/>
        </w:rPr>
        <w:t>7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</w:t>
      </w:r>
    </w:p>
    <w:p w:rsidR="00075E4A" w:rsidRPr="000C2AAC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ข้อมูลสถิติ</w:t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>จำนวนเฉลี่ยต่อเดือน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 xml:space="preserve">จำนวนคำขอที่มากที่สุด 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 xml:space="preserve">จำนวนคำขอที่น้อยที่สุด 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760D0B" w:rsidRPr="000C2AAC" w:rsidRDefault="00760D0B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ชื่ออ้างอิงของคู่มือประชาชน </w:t>
      </w:r>
      <w:r w:rsidR="00094F82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การแจ้งถมดิน</w:t>
      </w:r>
      <w:r w:rsidR="00094F82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C77AEA" w:rsidRPr="000C2AAC" w:rsidRDefault="00C77AEA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ช่องทางการให้บริการ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639"/>
      </w:tblGrid>
      <w:tr w:rsidR="00094F82" w:rsidRPr="000C2AAC" w:rsidTr="009B7715">
        <w:tc>
          <w:tcPr>
            <w:tcW w:w="675" w:type="dxa"/>
          </w:tcPr>
          <w:p w:rsidR="00094F82" w:rsidRPr="000C2AAC" w:rsidRDefault="00094F82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5223AF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094F82" w:rsidRPr="000C2AAC" w:rsidRDefault="00A13B6C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iCs/>
                <w:sz w:val="32"/>
                <w:szCs w:val="32"/>
                <w:cs/>
                <w:lang w:bidi="th-TH"/>
              </w:rPr>
              <w:t>สถานที่ให้บริการ</w:t>
            </w:r>
            <w:r w:rsidR="006B497F">
              <w:rPr>
                <w:rFonts w:asciiTheme="minorBidi" w:hAnsiTheme="minorBidi" w:cs="Cordia New" w:hint="cs"/>
                <w:iCs/>
                <w:noProof/>
                <w:sz w:val="32"/>
                <w:szCs w:val="32"/>
                <w:cs/>
                <w:lang w:bidi="th-TH"/>
              </w:rPr>
              <w:t xml:space="preserve">  กองช่าง  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 xml:space="preserve">องค์การบริหารส่วนตำบลมะม่วงสองต้นหมู่ที่ 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6 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 xml:space="preserve">ตำบลมะม่วงสองต้นอำเภอเมืองจังหวัดนครศรีธรรมราช 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80000/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ติดต่อด้วยตนเองณหน่วยงาน</w:t>
            </w:r>
          </w:p>
          <w:p w:rsidR="00094F82" w:rsidRPr="000C2AAC" w:rsidRDefault="00A13B6C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iCs/>
                <w:sz w:val="32"/>
                <w:szCs w:val="32"/>
                <w:cs/>
                <w:lang w:bidi="th-TH"/>
              </w:rPr>
              <w:t xml:space="preserve">ระยะเวลาเปิดให้บริการ 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 xml:space="preserve">เปิดให้บริการวันจันทร์ถึงวันศุกร์ 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(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ยกเว้นวันหยุดที่ทางราชการกำหนด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) 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 xml:space="preserve">ตั้งแต่เวลา 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08:30 - 16:30 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น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. (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มีพักเที่ยง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)</w:t>
            </w:r>
          </w:p>
          <w:p w:rsidR="00313D38" w:rsidRPr="000C2AAC" w:rsidRDefault="00A13B6C" w:rsidP="009B7715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i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="00575FAF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-</w:t>
            </w:r>
          </w:p>
        </w:tc>
      </w:tr>
    </w:tbl>
    <w:p w:rsidR="008E2900" w:rsidRDefault="008E2900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 w:hint="cs"/>
          <w:b/>
          <w:bCs/>
          <w:color w:val="0D0D0D" w:themeColor="text1" w:themeTint="F2"/>
          <w:sz w:val="32"/>
          <w:szCs w:val="32"/>
          <w:lang w:bidi="th-TH"/>
        </w:rPr>
      </w:pPr>
    </w:p>
    <w:p w:rsidR="006B497F" w:rsidRDefault="006B497F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 w:hint="cs"/>
          <w:b/>
          <w:bCs/>
          <w:color w:val="0D0D0D" w:themeColor="text1" w:themeTint="F2"/>
          <w:sz w:val="32"/>
          <w:szCs w:val="32"/>
          <w:lang w:bidi="th-TH"/>
        </w:rPr>
      </w:pPr>
    </w:p>
    <w:p w:rsidR="006B497F" w:rsidRDefault="006B497F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18441F" w:rsidRPr="000C2AAC" w:rsidRDefault="00575FAF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lastRenderedPageBreak/>
        <w:t>หลักเกณฑ์ วิธีการ เงื่อนไข(ถ้ามี) ในการยื่นคำขอ และในการพิจารณาอนุญาต</w:t>
      </w:r>
    </w:p>
    <w:p w:rsidR="00575FAF" w:rsidRDefault="00575FAF" w:rsidP="00575FAF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noProof/>
          <w:sz w:val="32"/>
          <w:szCs w:val="32"/>
        </w:rPr>
        <w:t>1.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การถมดินที่ต้องแจ้งต่อเจ้าพนักงานท้องถิ่นจะต้องมีองค์ประกอบที่ครบถ้วนดังนี้</w:t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         1.1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ารดำเนินการถมดินนั้นจะต้องเป็นการดำเนินการในท้องที่ที่พระราชบัญญัติการขุดดินและถมดินใช้บังคับได้แก่</w:t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              1)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เทศบาล</w:t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              2)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กรุงเทพมหานคร</w:t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              3)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เมืองพัทยา</w:t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              4)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งค์กรปกครองส่วนท้องถิ่นอื่นตามที่มีกฎหมายโดยเฉพาะจัดตั้งขึ้นซึ่งรัฐมนตรีประกาศกำหนดในราชกิจจานุเบกษา</w:t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              5)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บริเวณที่มีพระราชกฤษฎีกาให้ใช้บังคับกฎหมายว่าด้วยการควบคุมอาคาร</w:t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              6)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เขตผังเมืองรวมตามกฎหมายว่าด้วยการผังเมือง</w:t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              7)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ท้องที่ซึ่งรัฐมนตรีประกาศกำหนดให้ใช้บังคับพระราชบัญญัติการขุดดินและถมดิน </w:t>
      </w:r>
      <w:r w:rsidRPr="000C2AAC">
        <w:rPr>
          <w:rFonts w:asciiTheme="minorBidi" w:hAnsiTheme="minorBidi"/>
          <w:noProof/>
          <w:sz w:val="32"/>
          <w:szCs w:val="32"/>
        </w:rPr>
        <w:t>(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ใช้กับกรณีองค์การบริหารส่วนท้องถิ่นซึ่งไม่อยู่ในเขตควบคุมอาคารและไม่อยู่ในเขตผังเมืองรวม</w:t>
      </w:r>
      <w:r w:rsidRPr="000C2AAC">
        <w:rPr>
          <w:rFonts w:asciiTheme="minorBidi" w:hAnsiTheme="minorBidi"/>
          <w:noProof/>
          <w:sz w:val="32"/>
          <w:szCs w:val="32"/>
        </w:rPr>
        <w:t>)</w:t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         1.2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การดำเนินการถมดินเข้าลักษณะตามมาตรา </w:t>
      </w:r>
      <w:r w:rsidRPr="000C2AAC">
        <w:rPr>
          <w:rFonts w:asciiTheme="minorBidi" w:hAnsiTheme="minorBidi"/>
          <w:noProof/>
          <w:sz w:val="32"/>
          <w:szCs w:val="32"/>
        </w:rPr>
        <w:t xml:space="preserve">26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แห่งพระราชบัญญัติการขุดดินและถมดินคือประสงค์จะทำการถมดินโดยมีความสูงของเนินดินเกินกว่าระดับที่ดินต่างเจ้าของที่อยู่ข้างเคียงและมีพื้นที่เกิน </w:t>
      </w:r>
      <w:r w:rsidRPr="000C2AAC">
        <w:rPr>
          <w:rFonts w:asciiTheme="minorBidi" w:hAnsiTheme="minorBidi"/>
          <w:noProof/>
          <w:sz w:val="32"/>
          <w:szCs w:val="32"/>
        </w:rPr>
        <w:t xml:space="preserve">2,000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ตารางเมตรหรือมีพื้นที่เกินกว่าที่เจ้าพนักงานท้องถิ่นประกาศกำหนดซึ่งการประกาศของเจ้าพนักงานท้องถิ่นจะต้องไม่เป็นการขัดหรือแย้งกับพระราชบัญญัติการขุดดินและถมดิน</w:t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     2.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การพิจารณารับแจ้งการถมดิน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เจ้าพนักงานท้องถิ่นต้องออกใบรับแจ้งตามแบบที่เจ้าพนักงานท้องถิ่นกำหนดเพื่อเป็นหลักฐานการแจ้งภายใน </w:t>
      </w:r>
      <w:r w:rsidRPr="000C2AAC">
        <w:rPr>
          <w:rFonts w:asciiTheme="minorBidi" w:hAnsiTheme="minorBidi"/>
          <w:noProof/>
          <w:sz w:val="32"/>
          <w:szCs w:val="32"/>
        </w:rPr>
        <w:t>7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วันนับแต่วันที่ได้รับแจ้งถ้าการแจ้งเป็นไปโดยไม่ถูกต้องให้เจ้าพนักงานท้องถิ่นแจ้งให้แก้ไขให้ถูกต้องภายใน </w:t>
      </w:r>
      <w:r w:rsidRPr="000C2AAC">
        <w:rPr>
          <w:rFonts w:asciiTheme="minorBidi" w:hAnsiTheme="minorBidi"/>
          <w:noProof/>
          <w:sz w:val="32"/>
          <w:szCs w:val="32"/>
        </w:rPr>
        <w:t>7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วันนับแต่วันที่มีการแจ้งถ้าผู้แจ้งไม่แก้ไขให้ถูกต้องภายใน </w:t>
      </w:r>
      <w:r w:rsidRPr="000C2AAC">
        <w:rPr>
          <w:rFonts w:asciiTheme="minorBidi" w:hAnsiTheme="minorBidi"/>
          <w:noProof/>
          <w:sz w:val="32"/>
          <w:szCs w:val="32"/>
        </w:rPr>
        <w:t>7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วันนับแต่วันที่ผู้แจ้งได้รับแจ้งให้แก้ไขให้เจ้าพนักงานท้องถิ่นมีอำนาจออกคำสั่งให้การแจ้งเป็นอันสิ้นผลกรณีถ้าผู้แจ้งได้แก้ไขให้ถูกต้องภายในเวลาที่กำหนดให้เจ้าพนักงานท้องถิ่นออกใบรับแจ้งให้แก่ผู้แจ้งภายใน </w:t>
      </w:r>
      <w:r w:rsidRPr="000C2AAC">
        <w:rPr>
          <w:rFonts w:asciiTheme="minorBidi" w:hAnsiTheme="minorBidi"/>
          <w:noProof/>
          <w:sz w:val="32"/>
          <w:szCs w:val="32"/>
        </w:rPr>
        <w:t>3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วันนับแต่วันที่ได้รับแจ้งที่ถูกต้อง</w:t>
      </w:r>
      <w:r w:rsidRPr="000C2AAC">
        <w:rPr>
          <w:rFonts w:asciiTheme="minorBidi" w:hAnsiTheme="minorBidi"/>
          <w:noProof/>
          <w:sz w:val="32"/>
          <w:szCs w:val="32"/>
        </w:rPr>
        <w:br/>
      </w:r>
    </w:p>
    <w:p w:rsidR="008E2900" w:rsidRPr="000C2AAC" w:rsidRDefault="008E2900" w:rsidP="00575FAF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65175D" w:rsidRPr="000C2AAC" w:rsidRDefault="0065175D" w:rsidP="0065175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ขั้นตอน ระยะเวลา และส่วนงานที่รับผิดชอบ</w:t>
      </w:r>
    </w:p>
    <w:tbl>
      <w:tblPr>
        <w:tblStyle w:val="a4"/>
        <w:tblW w:w="0" w:type="auto"/>
        <w:tblLayout w:type="fixed"/>
        <w:tblLook w:val="04A0"/>
      </w:tblPr>
      <w:tblGrid>
        <w:gridCol w:w="675"/>
        <w:gridCol w:w="2268"/>
        <w:gridCol w:w="2592"/>
        <w:gridCol w:w="1368"/>
        <w:gridCol w:w="1684"/>
        <w:gridCol w:w="1799"/>
      </w:tblGrid>
      <w:tr w:rsidR="00313D38" w:rsidRPr="000C2AAC" w:rsidTr="00313D38">
        <w:trPr>
          <w:tblHeader/>
        </w:trPr>
        <w:tc>
          <w:tcPr>
            <w:tcW w:w="675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2268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ประเภทขั้นตอน</w:t>
            </w:r>
          </w:p>
        </w:tc>
        <w:tc>
          <w:tcPr>
            <w:tcW w:w="2592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รายละเอียดของขั้นตอนการบริการ</w:t>
            </w:r>
          </w:p>
        </w:tc>
        <w:tc>
          <w:tcPr>
            <w:tcW w:w="1368" w:type="dxa"/>
            <w:vAlign w:val="center"/>
          </w:tcPr>
          <w:p w:rsidR="00313D38" w:rsidRPr="000C2AAC" w:rsidRDefault="00313D38" w:rsidP="00600A25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ระยะเวลาให้บริการ</w:t>
            </w:r>
          </w:p>
        </w:tc>
        <w:tc>
          <w:tcPr>
            <w:tcW w:w="1684" w:type="dxa"/>
          </w:tcPr>
          <w:p w:rsidR="00313D38" w:rsidRPr="000C2AAC" w:rsidRDefault="00313D38" w:rsidP="00600A25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ส่วนงาน / หน่วยงานที่รับผิดชอบ </w:t>
            </w:r>
          </w:p>
        </w:tc>
        <w:tc>
          <w:tcPr>
            <w:tcW w:w="1799" w:type="dxa"/>
          </w:tcPr>
          <w:p w:rsidR="00313D38" w:rsidRPr="000C2AAC" w:rsidRDefault="00313D38" w:rsidP="00AA7734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ผู้แจ้งยื่นเอกสารแจ้งการถมดินตามที่กำหนดให้เจ้าพนักงานท้องถิ่นดำเนินการ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lastRenderedPageBreak/>
              <w:t>ตรวจสอบข้อมูล</w:t>
            </w:r>
          </w:p>
          <w:p w:rsidR="00313D38" w:rsidRDefault="00313D38" w:rsidP="00452B6B">
            <w:pPr>
              <w:rPr>
                <w:rFonts w:asciiTheme="minorBidi" w:hAnsiTheme="minorBidi"/>
                <w:lang w:bidi="th-TH"/>
              </w:rPr>
            </w:pPr>
          </w:p>
          <w:p w:rsidR="009020B9" w:rsidRPr="000C2AAC" w:rsidRDefault="009020B9" w:rsidP="00452B6B">
            <w:pPr>
              <w:rPr>
                <w:rFonts w:asciiTheme="minorBidi" w:hAnsiTheme="minorBidi"/>
                <w:lang w:bidi="th-TH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 xml:space="preserve">1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องค์กรปกครองส่วนท้องถิ่นในพื้นที่ที่จะ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lastRenderedPageBreak/>
              <w:t>ดำเนินการถมดิน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เจ้าพนักงานท้องถิ่นดำเนินการตรวจสอบและพิจารณา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กรณีถูกต้อง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5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องค์กรปกครองส่วนท้องถิ่นในพื้นที่ที่จะดำเนินการถมดิน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3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การลงนาม</w:t>
            </w: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คณะกรรมการมีมติ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เจ้าพนักงานท้องถิ่นออกใบรับแจ้งและแจ้งให้ผู้แจ้งมารับใบรับแจ้ง</w:t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1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องค์กรปกครองส่วนท้องถิ่นในพื้นที่ที่จะดำเนินการถมดิน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</w:p>
        </w:tc>
      </w:tr>
    </w:tbl>
    <w:p w:rsidR="00C26ED0" w:rsidRDefault="00C26ED0" w:rsidP="00C26ED0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sz w:val="32"/>
          <w:szCs w:val="32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ระยะเวลาดำเนินการรวม </w:t>
      </w:r>
      <w:r w:rsidR="009B68CC" w:rsidRPr="000C2AAC">
        <w:rPr>
          <w:rFonts w:asciiTheme="minorBidi" w:hAnsiTheme="minorBidi"/>
          <w:noProof/>
          <w:sz w:val="32"/>
          <w:szCs w:val="32"/>
        </w:rPr>
        <w:t xml:space="preserve">7 </w:t>
      </w:r>
      <w:r w:rsidR="009B68CC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</w:t>
      </w:r>
    </w:p>
    <w:p w:rsidR="008E2900" w:rsidRPr="000C2AAC" w:rsidRDefault="008E2900" w:rsidP="00C26ED0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85230C" w:rsidRPr="000C2AAC" w:rsidRDefault="0085230C" w:rsidP="0085230C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งานบริการนี้ผ่านการดำเนินการลดขั้นตอน และระยะเวลาปฏิบัติราชการมา</w:t>
      </w:r>
      <w:r w:rsidR="00263F10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แล้ว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8D7B9E" w:rsidRDefault="009B68CC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ยังไม่ผ่านการดำเนินการลดขั้นตอน</w:t>
      </w:r>
    </w:p>
    <w:p w:rsidR="008E2900" w:rsidRPr="000C2AAC" w:rsidRDefault="008E2900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</w:p>
    <w:p w:rsidR="00AA7734" w:rsidRPr="000C2AAC" w:rsidRDefault="00AA7734" w:rsidP="00AA773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รายการเอกสารหลักฐานประกอบการยื่นคำขอ</w:t>
      </w:r>
    </w:p>
    <w:p w:rsidR="0019582A" w:rsidRPr="000C2AAC" w:rsidRDefault="00452B6B" w:rsidP="00AA7734">
      <w:pPr>
        <w:spacing w:after="0" w:line="240" w:lineRule="auto"/>
        <w:ind w:left="45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A7734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.1)</w:t>
      </w:r>
      <w:r w:rsidR="00AA7734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เอกสารยืนยันตัวตนที่ออกโดยหน่วยงานภาครัฐ</w:t>
      </w:r>
    </w:p>
    <w:tbl>
      <w:tblPr>
        <w:tblStyle w:val="a4"/>
        <w:tblW w:w="10386" w:type="dxa"/>
        <w:jc w:val="center"/>
        <w:tblLayout w:type="fixed"/>
        <w:tblLook w:val="04A0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AC4ACB" w:rsidRPr="000C2AAC" w:rsidTr="004E651F">
        <w:trPr>
          <w:tblHeader/>
          <w:jc w:val="center"/>
        </w:trPr>
        <w:tc>
          <w:tcPr>
            <w:tcW w:w="675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รายการเอกสารยืนยันตัวตน</w:t>
            </w:r>
          </w:p>
        </w:tc>
        <w:tc>
          <w:tcPr>
            <w:tcW w:w="1843" w:type="dxa"/>
            <w:vAlign w:val="center"/>
          </w:tcPr>
          <w:p w:rsidR="003C25A4" w:rsidRPr="000C2AAC" w:rsidRDefault="00452B6B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</w:t>
            </w:r>
            <w:r w:rsidR="004E651F">
              <w:rPr>
                <w:rFonts w:asciiTheme="minorBidi" w:hAnsiTheme="minorBidi" w:hint="cs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ภาครัฐ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3C25A4" w:rsidRPr="000C2AAC" w:rsidRDefault="003C25A4" w:rsidP="00452B6B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บัตรประจำตัวประชาชน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หนังสือรับรองนิติบุคคล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</w:tbl>
    <w:p w:rsidR="00422EAB" w:rsidRPr="000C2AAC" w:rsidRDefault="00422EAB" w:rsidP="0050561E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A10CDA" w:rsidRPr="000C2AAC" w:rsidRDefault="00452B6B" w:rsidP="00A10CDA">
      <w:pPr>
        <w:spacing w:after="0" w:line="240" w:lineRule="auto"/>
        <w:ind w:left="450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10CDA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.2)</w:t>
      </w:r>
      <w:r w:rsidR="00A10CDA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เอกสารอื่น ๆ สำหรับยื่นเพิ่มเติม</w:t>
      </w:r>
    </w:p>
    <w:tbl>
      <w:tblPr>
        <w:tblStyle w:val="a4"/>
        <w:tblW w:w="0" w:type="auto"/>
        <w:tblLayout w:type="fixed"/>
        <w:tblLook w:val="04A0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600A25" w:rsidRPr="000C2AAC" w:rsidTr="004E651F">
        <w:trPr>
          <w:tblHeader/>
        </w:trPr>
        <w:tc>
          <w:tcPr>
            <w:tcW w:w="675" w:type="dxa"/>
            <w:vAlign w:val="center"/>
          </w:tcPr>
          <w:p w:rsidR="00422EAB" w:rsidRPr="000C2AAC" w:rsidRDefault="00422EAB" w:rsidP="0098687F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422EAB" w:rsidRPr="000C2AAC" w:rsidRDefault="00422EAB" w:rsidP="0098687F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รายการเอกสารยื่นเพิ่มเติม</w:t>
            </w:r>
          </w:p>
        </w:tc>
        <w:tc>
          <w:tcPr>
            <w:tcW w:w="1843" w:type="dxa"/>
            <w:vAlign w:val="center"/>
          </w:tcPr>
          <w:p w:rsidR="00422EAB" w:rsidRPr="000C2AAC" w:rsidRDefault="004E651F" w:rsidP="001B2D23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</w:t>
            </w:r>
            <w:r>
              <w:rPr>
                <w:rFonts w:asciiTheme="minorBidi" w:hAnsiTheme="minorBidi" w:hint="cs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ภาครัฐ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422EAB" w:rsidRPr="000C2AAC" w:rsidRDefault="00422EAB" w:rsidP="00FE5795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แผนผังบริเวณที่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>ประสงค์จะดำเนินการถมดิน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แผนผังแสดงเขตที่ดินและที่ดินบริเวณข้างเคียง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3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แบบแปลนรายการประกอบแบบแปลน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4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โฉนดที่ดินน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.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.3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หรือส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.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ค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.1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ขนาดเท่าต้นฉบับทุกหน้าพร้อมเจ้าของที่ดินลงนามรับรองสำเนาทุกหน้า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กรณีผู้ขออนุญาตไม่ใช่เจ้าของที่ดินต้องมีหนังสือยินยอมของเจ้าของที่ดินให้ก่อสร้างอาคารในที่ดิน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5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หนังสือมอบอำนาจกรณีให้บุคคลอื่นยื่นแจ้งการถมดิน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6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หนังสือยินยอมของเจ้าของที่ดินกรณีที่ดินบุคคลอื่น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7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รายการคำนวณ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กรณีการถมดินที่มีพื้นที่ของเนินดินติดต่อเป็นผืนเดียวกันเกิน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2,000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ตาราง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 xml:space="preserve">เมตรและมีความสูงของเนินดินตั้งแต่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2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เมตรขึ้นไปวิศวกรผู้ออกแบบและคำนวณต้องเป็นผู้ได้รับใบอนุญาตให้ประกอบวิชาชีพวิศวกรรมควบคุมสาขาวิศวกรรมโยธาไม่ต่ำกว่าระดับสามัญวิศวกรกรณีพื้นที่เกิน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2,000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ตารางเมตรและมีความสูงของเนินดินเกิน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5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มตรวิศวกรผู้ออกแบบและคำนวณต้องเป็นผู้ได้รับใบอนุญาตให้ประกอบวิชาชีพวิศวกรรมควบคุมสาขาวิศวกรรมโยธาระดับวุฒิวิศวกร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  <w:p w:rsidR="009020B9" w:rsidRDefault="009020B9" w:rsidP="00AC4ACB">
            <w:pPr>
              <w:rPr>
                <w:rFonts w:asciiTheme="minorBidi" w:hAnsiTheme="minorBidi"/>
              </w:rPr>
            </w:pPr>
          </w:p>
          <w:p w:rsidR="009020B9" w:rsidRDefault="009020B9" w:rsidP="00AC4ACB">
            <w:pPr>
              <w:rPr>
                <w:rFonts w:asciiTheme="minorBidi" w:hAnsiTheme="minorBidi"/>
              </w:rPr>
            </w:pPr>
          </w:p>
          <w:p w:rsidR="009020B9" w:rsidRDefault="009020B9" w:rsidP="00AC4ACB">
            <w:pPr>
              <w:rPr>
                <w:rFonts w:asciiTheme="minorBidi" w:hAnsiTheme="minorBidi"/>
              </w:rPr>
            </w:pPr>
          </w:p>
          <w:p w:rsidR="009020B9" w:rsidRPr="000C2AAC" w:rsidRDefault="009020B9" w:rsidP="00AC4ACB">
            <w:pPr>
              <w:rPr>
                <w:rFonts w:asciiTheme="minorBidi" w:hAnsiTheme="minorBidi"/>
              </w:rPr>
            </w:pP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8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ชื่อผู้ควบคุมงาน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กรณีการถมดินที่มีพื้นที่ของเนินดินติดต่อเป็นผืนเดียวกันเกิน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2,000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ตารางเมตรและมีความสูงของเนินดินตั้งแต่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2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เมตรขึ้นไปต้องเป็นผู้ได้รับใบอนุญาตประกอบวิชาชีพวิศวกรรมควบคุมสาขาวิศวกรรมโยธา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9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ชื่อและที่อยู่ของผู้แจ้งการถมดิน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</w:tbl>
    <w:p w:rsidR="006C6C22" w:rsidRPr="000C2AAC" w:rsidRDefault="006C6C22" w:rsidP="0050561E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A10CDA" w:rsidRPr="000C2AAC" w:rsidRDefault="00A10CDA" w:rsidP="0050561E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ค่าธรรมเนียม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4"/>
        <w:gridCol w:w="9780"/>
      </w:tblGrid>
      <w:tr w:rsidR="00A13B6C" w:rsidRPr="000C2AAC" w:rsidTr="00090552">
        <w:tc>
          <w:tcPr>
            <w:tcW w:w="534" w:type="dxa"/>
          </w:tcPr>
          <w:p w:rsidR="00A13B6C" w:rsidRPr="000C2AAC" w:rsidRDefault="00A13B6C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780" w:type="dxa"/>
          </w:tcPr>
          <w:p w:rsidR="00A13B6C" w:rsidRPr="000C2AAC" w:rsidRDefault="00A13B6C" w:rsidP="008C1396">
            <w:pPr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b/>
                <w:bCs/>
                <w:noProof/>
                <w:sz w:val="32"/>
                <w:szCs w:val="32"/>
                <w:cs/>
                <w:lang w:bidi="th-TH"/>
              </w:rPr>
              <w:t xml:space="preserve">ค่าธรรมเนียมต่อฉบับฉบับละ </w:t>
            </w:r>
            <w:r w:rsidRPr="000C2AAC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t xml:space="preserve">500 </w:t>
            </w:r>
            <w:r w:rsidRPr="000C2AAC">
              <w:rPr>
                <w:rFonts w:asciiTheme="minorBidi" w:hAnsiTheme="minorBidi" w:cs="Cordia New"/>
                <w:b/>
                <w:bCs/>
                <w:noProof/>
                <w:sz w:val="32"/>
                <w:szCs w:val="32"/>
                <w:cs/>
                <w:lang w:bidi="th-TH"/>
              </w:rPr>
              <w:t>บาท</w:t>
            </w:r>
          </w:p>
          <w:p w:rsidR="00E90756" w:rsidRDefault="000F1309" w:rsidP="00E90756">
            <w:pPr>
              <w:rPr>
                <w:rFonts w:asciiTheme="minorBidi" w:hAnsiTheme="minorBidi"/>
                <w:sz w:val="32"/>
                <w:szCs w:val="32"/>
              </w:rPr>
            </w:pPr>
            <w:r w:rsidRPr="00FE45C1">
              <w:rPr>
                <w:rFonts w:asciiTheme="minorBidi" w:hAnsiTheme="minorBidi" w:hint="cs"/>
                <w:b/>
                <w:bCs/>
                <w:sz w:val="32"/>
                <w:szCs w:val="32"/>
                <w:cs/>
                <w:lang w:bidi="th-TH"/>
              </w:rPr>
              <w:t>ค่าธรรมเนียม</w:t>
            </w:r>
            <w:r w:rsidR="00F5490C"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500 </w:t>
            </w:r>
            <w:r w:rsidR="00F5490C"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บาท</w:t>
            </w:r>
          </w:p>
          <w:p w:rsidR="00A13B6C" w:rsidRPr="000C2AAC" w:rsidRDefault="00E90756" w:rsidP="00E9075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-</w:t>
            </w:r>
            <w:r w:rsidRPr="000C2AAC">
              <w:rPr>
                <w:rFonts w:asciiTheme="minorBidi" w:hAnsiTheme="minorBidi"/>
                <w:sz w:val="32"/>
                <w:szCs w:val="32"/>
                <w:rtl/>
                <w:cs/>
              </w:rPr>
              <w:br/>
            </w:r>
          </w:p>
        </w:tc>
      </w:tr>
    </w:tbl>
    <w:p w:rsidR="008E2900" w:rsidRDefault="008E2900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216FA4" w:rsidRPr="000C2AAC" w:rsidRDefault="00216FA4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ช่องทางการร้องเรียน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4"/>
        <w:gridCol w:w="9639"/>
      </w:tblGrid>
      <w:tr w:rsidR="00EA6950" w:rsidRPr="000C2AAC" w:rsidTr="00C1539D">
        <w:tc>
          <w:tcPr>
            <w:tcW w:w="534" w:type="dxa"/>
          </w:tcPr>
          <w:p w:rsidR="00EA6950" w:rsidRPr="000C2AAC" w:rsidRDefault="00EA695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0C2AAC" w:rsidRDefault="00EA6950" w:rsidP="00EA6950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="006B497F">
              <w:rPr>
                <w:rFonts w:asciiTheme="minorBidi" w:hAnsiTheme="minorBidi" w:cs="Cordia New" w:hint="cs"/>
                <w:noProof/>
                <w:sz w:val="32"/>
                <w:szCs w:val="32"/>
                <w:cs/>
                <w:lang w:bidi="th-TH"/>
              </w:rPr>
              <w:t xml:space="preserve"> 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ร้องเรียนด้วยตนเองหรือทางไปรษณีย์ได้ที่องค์การบริหารส่วนตำบลมะม่วงสองต้นหมู่ที่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6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ตำบลมะม่วงสองต้นอำเภอเมืองจังหวัดนครศรีธรรมราช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80000</w:t>
            </w:r>
            <w:r w:rsidRPr="000C2AAC">
              <w:rPr>
                <w:rFonts w:asciiTheme="minorBidi" w:hAnsiTheme="minorBidi"/>
                <w:sz w:val="32"/>
                <w:szCs w:val="32"/>
              </w:rPr>
              <w:br/>
            </w:r>
            <w:r w:rsidRPr="000C2AAC">
              <w:rPr>
                <w:rFonts w:asciiTheme="minorBidi" w:hAnsiTheme="minorBidi"/>
                <w:b/>
                <w:bCs/>
                <w:i/>
                <w:iCs/>
                <w:sz w:val="32"/>
                <w:szCs w:val="32"/>
                <w:cs/>
                <w:lang w:bidi="th-TH"/>
              </w:rPr>
              <w:lastRenderedPageBreak/>
              <w:t>หมายเหตุ</w:t>
            </w:r>
            <w:r w:rsidR="006B497F">
              <w:rPr>
                <w:rFonts w:asciiTheme="minorBidi" w:hAnsiTheme="minorBidi"/>
                <w:i/>
                <w:iCs/>
                <w:noProof/>
                <w:sz w:val="32"/>
                <w:szCs w:val="32"/>
                <w:lang w:bidi="th-TH"/>
              </w:rPr>
              <w:t xml:space="preserve"> 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โทรศัพท์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0-7534-0724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ต่อ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br/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ตู้รับฟังความคิดเห็นตั้งอยู่</w:t>
            </w:r>
            <w:r w:rsidR="006B497F">
              <w:rPr>
                <w:rFonts w:asciiTheme="minorBidi" w:hAnsiTheme="minorBidi" w:cs="Cordia New" w:hint="cs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ณ</w:t>
            </w:r>
            <w:r w:rsidR="006B497F">
              <w:rPr>
                <w:rFonts w:asciiTheme="minorBidi" w:hAnsiTheme="minorBidi" w:cs="Cordia New" w:hint="cs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องค์การบริหารส่วนตำบลมะม่วงสองต้น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)</w:t>
            </w:r>
          </w:p>
        </w:tc>
      </w:tr>
      <w:tr w:rsidR="00EA6950" w:rsidRPr="000C2AAC" w:rsidTr="00C1539D">
        <w:tc>
          <w:tcPr>
            <w:tcW w:w="534" w:type="dxa"/>
          </w:tcPr>
          <w:p w:rsidR="00EA6950" w:rsidRPr="000C2AAC" w:rsidRDefault="00EA695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0C2AAC" w:rsidRDefault="00EA6950" w:rsidP="00EA6950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="006B497F">
              <w:rPr>
                <w:rFonts w:asciiTheme="minorBidi" w:hAnsiTheme="minorBidi" w:hint="cs"/>
                <w:b/>
                <w:bCs/>
                <w:sz w:val="32"/>
                <w:szCs w:val="32"/>
                <w:cs/>
                <w:lang w:bidi="th-TH"/>
              </w:rPr>
              <w:t xml:space="preserve"> 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เว็บไซต์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www.mamungsongton.go.th</w:t>
            </w:r>
            <w:r w:rsidRPr="000C2AAC">
              <w:rPr>
                <w:rFonts w:asciiTheme="minorBidi" w:hAnsiTheme="minorBidi"/>
                <w:sz w:val="32"/>
                <w:szCs w:val="32"/>
              </w:rPr>
              <w:br/>
            </w:r>
            <w:r w:rsidRPr="000C2AAC">
              <w:rPr>
                <w:rFonts w:asciiTheme="minorBidi" w:hAnsiTheme="minorBidi"/>
                <w:b/>
                <w:bCs/>
                <w:i/>
                <w:iCs/>
                <w:sz w:val="32"/>
                <w:szCs w:val="32"/>
                <w:cs/>
                <w:lang w:bidi="th-TH"/>
              </w:rPr>
              <w:t>หมายเหตุ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-</w:t>
            </w:r>
          </w:p>
        </w:tc>
      </w:tr>
      <w:tr w:rsidR="00EA6950" w:rsidRPr="000C2AAC" w:rsidTr="00C1539D">
        <w:tc>
          <w:tcPr>
            <w:tcW w:w="534" w:type="dxa"/>
          </w:tcPr>
          <w:p w:rsidR="00EA6950" w:rsidRPr="000C2AAC" w:rsidRDefault="00EA695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3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0C2AAC" w:rsidRDefault="00EA6950" w:rsidP="00EA6950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ร้องเรียนด้วยตนเองหรือทางไปรษณีย์ได้ที่องค์การบริหารส่วนตำบลมะม่วงสองต้นหมู่ที่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6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ตำบลมะม่วงสองต้นอำเภอเมืองจังหวัดนครศรีธรรมราช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80000</w:t>
            </w:r>
            <w:r w:rsidRPr="000C2AAC">
              <w:rPr>
                <w:rFonts w:asciiTheme="minorBidi" w:hAnsiTheme="minorBidi"/>
                <w:sz w:val="32"/>
                <w:szCs w:val="32"/>
              </w:rPr>
              <w:br/>
            </w:r>
            <w:r w:rsidRPr="000C2AAC">
              <w:rPr>
                <w:rFonts w:asciiTheme="minorBidi" w:hAnsiTheme="minorBidi"/>
                <w:b/>
                <w:bCs/>
                <w:i/>
                <w:iCs/>
                <w:sz w:val="32"/>
                <w:szCs w:val="32"/>
                <w:cs/>
                <w:lang w:bidi="th-TH"/>
              </w:rPr>
              <w:t>หมายเหตุ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โทรศัพท์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0-7534-0724 , 0-7531-0550)</w:t>
            </w:r>
          </w:p>
        </w:tc>
      </w:tr>
      <w:tr w:rsidR="00EA6950" w:rsidRPr="000C2AAC" w:rsidTr="00C1539D">
        <w:tc>
          <w:tcPr>
            <w:tcW w:w="534" w:type="dxa"/>
          </w:tcPr>
          <w:p w:rsidR="00EA6950" w:rsidRPr="000C2AAC" w:rsidRDefault="00EA695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4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0C2AAC" w:rsidRDefault="00EA6950" w:rsidP="00EA6950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="006B497F">
              <w:rPr>
                <w:rFonts w:asciiTheme="minorBidi" w:hAnsiTheme="minorBidi" w:cs="Cordia New" w:hint="cs"/>
                <w:noProof/>
                <w:sz w:val="32"/>
                <w:szCs w:val="32"/>
                <w:cs/>
                <w:lang w:bidi="th-TH"/>
              </w:rPr>
              <w:t xml:space="preserve"> 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ศูนย์บริการประชาชนสำนักปลัดสำนักนายกรัฐมนตรี</w:t>
            </w:r>
            <w:r w:rsidRPr="000C2AAC">
              <w:rPr>
                <w:rFonts w:asciiTheme="minorBidi" w:hAnsiTheme="minorBidi"/>
                <w:sz w:val="32"/>
                <w:szCs w:val="32"/>
              </w:rPr>
              <w:br/>
            </w:r>
            <w:r w:rsidRPr="000C2AAC">
              <w:rPr>
                <w:rFonts w:asciiTheme="minorBidi" w:hAnsiTheme="minorBidi"/>
                <w:b/>
                <w:bCs/>
                <w:i/>
                <w:iCs/>
                <w:sz w:val="32"/>
                <w:szCs w:val="32"/>
                <w:cs/>
                <w:lang w:bidi="th-TH"/>
              </w:rPr>
              <w:t>หมายเหตุ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(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1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ถ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พิษณุโลกเขตดุสิตกทม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. 10300 /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สายด่วน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1111 / www.1111.go.th /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ตู้ปณ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.1111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1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ถ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พิษณุโลกเขตดุสิตกทม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. 10300)</w:t>
            </w:r>
          </w:p>
        </w:tc>
      </w:tr>
    </w:tbl>
    <w:p w:rsidR="00C1539D" w:rsidRDefault="00C1539D" w:rsidP="00C1539D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013BC7" w:rsidRPr="000C2AAC" w:rsidRDefault="00C3045F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ตัวอย่าง</w:t>
      </w:r>
      <w:r w:rsidR="00D51311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แบบฟอร์ม ตัวอย่าง และคู่มือการกรอก 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173"/>
      </w:tblGrid>
      <w:tr w:rsidR="00F064C0" w:rsidRPr="009020B9" w:rsidTr="00E00F3F">
        <w:trPr>
          <w:trHeight w:val="567"/>
        </w:trPr>
        <w:tc>
          <w:tcPr>
            <w:tcW w:w="10173" w:type="dxa"/>
            <w:vAlign w:val="center"/>
          </w:tcPr>
          <w:p w:rsidR="00F064C0" w:rsidRPr="009020B9" w:rsidRDefault="00F064C0" w:rsidP="00686AAA">
            <w:pPr>
              <w:rPr>
                <w:rFonts w:asciiTheme="minorBidi" w:hAnsiTheme="minorBidi"/>
                <w:sz w:val="32"/>
                <w:szCs w:val="32"/>
              </w:rPr>
            </w:pPr>
            <w:r w:rsidRPr="009020B9">
              <w:rPr>
                <w:rFonts w:asciiTheme="minorBidi" w:hAnsiTheme="minorBidi"/>
                <w:sz w:val="32"/>
                <w:szCs w:val="32"/>
                <w:cs/>
                <w:lang w:bidi="th-TH"/>
              </w:rPr>
              <w:t>ไม่มีแบบฟอร์ม ตัวอย่าง และคู่มือการกรอก</w:t>
            </w:r>
          </w:p>
        </w:tc>
      </w:tr>
    </w:tbl>
    <w:p w:rsidR="00C1539D" w:rsidRDefault="00C1539D" w:rsidP="00C1539D">
      <w:pPr>
        <w:pStyle w:val="a5"/>
        <w:spacing w:after="0" w:line="240" w:lineRule="auto"/>
        <w:ind w:left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D51311" w:rsidRPr="000C2AAC" w:rsidRDefault="00D51311" w:rsidP="00D51311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หมายเหตุ</w:t>
      </w:r>
    </w:p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noProof/>
          <w:sz w:val="32"/>
          <w:szCs w:val="32"/>
        </w:rPr>
        <w:t>-</w:t>
      </w:r>
    </w:p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tbl>
      <w:tblPr>
        <w:tblStyle w:val="a4"/>
        <w:tblW w:w="0" w:type="auto"/>
        <w:tblInd w:w="5774" w:type="dxa"/>
        <w:tblLook w:val="04A0"/>
      </w:tblPr>
      <w:tblGrid>
        <w:gridCol w:w="1418"/>
        <w:gridCol w:w="3180"/>
      </w:tblGrid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วันที่พิมพ์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22/07/2558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สถานะ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รออนุมัติขั้นที่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2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โดยสำนักงานก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 (OPDC)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จัดทำโดย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องค์การบริหารส่วนตำบลมะม่วงสองต้นอำเภอเมืองนครศรีธรรมราชจังหวัดนครศรีธรรมราชสถ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มท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อนุมัติโดย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เผยแพร่โดย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</w:tbl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982CD7" w:rsidRPr="000C2AAC" w:rsidRDefault="00982CD7" w:rsidP="00982CD7">
      <w:pPr>
        <w:pStyle w:val="a5"/>
        <w:spacing w:after="0" w:line="240" w:lineRule="auto"/>
        <w:ind w:left="426"/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</w:pPr>
    </w:p>
    <w:p w:rsidR="00D51311" w:rsidRPr="000C2AAC" w:rsidRDefault="00D51311" w:rsidP="00D51311">
      <w:pPr>
        <w:spacing w:after="0" w:line="240" w:lineRule="auto"/>
        <w:ind w:left="360"/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</w:pPr>
    </w:p>
    <w:p w:rsidR="003F4A0D" w:rsidRPr="000C2AAC" w:rsidRDefault="003F4A0D" w:rsidP="00EF0DAF">
      <w:pPr>
        <w:spacing w:after="0" w:line="240" w:lineRule="auto"/>
        <w:jc w:val="right"/>
        <w:rPr>
          <w:rFonts w:asciiTheme="minorBidi" w:hAnsiTheme="minorBidi"/>
          <w:color w:val="0D0D0D" w:themeColor="text1" w:themeTint="F2"/>
          <w:cs/>
          <w:lang w:bidi="th-TH"/>
        </w:rPr>
      </w:pPr>
    </w:p>
    <w:sectPr w:rsidR="003F4A0D" w:rsidRPr="000C2AAC" w:rsidSect="00C77AEA">
      <w:headerReference w:type="default" r:id="rId8"/>
      <w:pgSz w:w="11907" w:h="16839" w:code="9"/>
      <w:pgMar w:top="1440" w:right="657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1642F" w:rsidRDefault="0091642F" w:rsidP="00C81DB8">
      <w:pPr>
        <w:spacing w:after="0" w:line="240" w:lineRule="auto"/>
      </w:pPr>
      <w:r>
        <w:separator/>
      </w:r>
    </w:p>
  </w:endnote>
  <w:endnote w:type="continuationSeparator" w:id="1">
    <w:p w:rsidR="0091642F" w:rsidRDefault="0091642F" w:rsidP="00C81D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1642F" w:rsidRDefault="0091642F" w:rsidP="00C81DB8">
      <w:pPr>
        <w:spacing w:after="0" w:line="240" w:lineRule="auto"/>
      </w:pPr>
      <w:r>
        <w:separator/>
      </w:r>
    </w:p>
  </w:footnote>
  <w:footnote w:type="continuationSeparator" w:id="1">
    <w:p w:rsidR="0091642F" w:rsidRDefault="0091642F" w:rsidP="00C81D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7957728"/>
      <w:docPartObj>
        <w:docPartGallery w:val="Page Numbers (Top of Page)"/>
        <w:docPartUnique/>
      </w:docPartObj>
    </w:sdtPr>
    <w:sdtContent>
      <w:p w:rsidR="00C81DB8" w:rsidRDefault="00ED1B31" w:rsidP="00C81DB8">
        <w:pPr>
          <w:pStyle w:val="ae"/>
          <w:jc w:val="right"/>
        </w:pPr>
        <w:r>
          <w:fldChar w:fldCharType="begin"/>
        </w:r>
        <w:r w:rsidR="00C81DB8">
          <w:instrText xml:space="preserve"> PAGE   \* MERGEFORMAT </w:instrText>
        </w:r>
        <w:r>
          <w:fldChar w:fldCharType="separate"/>
        </w:r>
        <w:r w:rsidR="006B497F">
          <w:rPr>
            <w:noProof/>
          </w:rPr>
          <w:t>7</w:t>
        </w:r>
        <w:r>
          <w:rPr>
            <w:noProof/>
          </w:rPr>
          <w:fldChar w:fldCharType="end"/>
        </w:r>
        <w:r w:rsidR="00C81DB8">
          <w:rPr>
            <w:noProof/>
          </w:rPr>
          <w:t>/</w:t>
        </w:r>
        <w:r>
          <w:rPr>
            <w:noProof/>
          </w:rPr>
          <w:fldChar w:fldCharType="begin"/>
        </w:r>
        <w:r w:rsidR="00C81DB8">
          <w:rPr>
            <w:noProof/>
          </w:rPr>
          <w:instrText xml:space="preserve"> NUMPAGES  \# "0" \* Arabic </w:instrText>
        </w:r>
        <w:r>
          <w:rPr>
            <w:noProof/>
          </w:rPr>
          <w:fldChar w:fldCharType="separate"/>
        </w:r>
        <w:r w:rsidR="006B497F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:rsidR="00C81DB8" w:rsidRDefault="00C81DB8">
    <w:pPr>
      <w:pStyle w:val="a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7D22F4"/>
    <w:multiLevelType w:val="hybridMultilevel"/>
    <w:tmpl w:val="B13CEEA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6B567A"/>
    <w:multiLevelType w:val="hybridMultilevel"/>
    <w:tmpl w:val="2814CDF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AF50C5"/>
    <w:multiLevelType w:val="hybridMultilevel"/>
    <w:tmpl w:val="196A3BA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7A45EF"/>
    <w:multiLevelType w:val="hybridMultilevel"/>
    <w:tmpl w:val="564E469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275608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A93B4B"/>
    <w:multiLevelType w:val="hybridMultilevel"/>
    <w:tmpl w:val="EF4A92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0290A2A"/>
    <w:multiLevelType w:val="hybridMultilevel"/>
    <w:tmpl w:val="08F26F1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2F73C4"/>
    <w:multiLevelType w:val="hybridMultilevel"/>
    <w:tmpl w:val="92B6BF5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DC22FF6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B5829F4"/>
    <w:multiLevelType w:val="hybridMultilevel"/>
    <w:tmpl w:val="842AB23C"/>
    <w:lvl w:ilvl="0" w:tplc="6B5C22DA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Bidi"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D6D7F87"/>
    <w:multiLevelType w:val="hybridMultilevel"/>
    <w:tmpl w:val="40A66E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1"/>
  </w:num>
  <w:num w:numId="3">
    <w:abstractNumId w:val="6"/>
  </w:num>
  <w:num w:numId="4">
    <w:abstractNumId w:val="0"/>
  </w:num>
  <w:num w:numId="5">
    <w:abstractNumId w:val="3"/>
  </w:num>
  <w:num w:numId="6">
    <w:abstractNumId w:val="7"/>
  </w:num>
  <w:num w:numId="7">
    <w:abstractNumId w:val="10"/>
  </w:num>
  <w:num w:numId="8">
    <w:abstractNumId w:val="2"/>
  </w:num>
  <w:num w:numId="9">
    <w:abstractNumId w:val="4"/>
  </w:num>
  <w:num w:numId="10">
    <w:abstractNumId w:val="1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771FD1"/>
    <w:rsid w:val="00013BC7"/>
    <w:rsid w:val="0002479E"/>
    <w:rsid w:val="000424A8"/>
    <w:rsid w:val="00045650"/>
    <w:rsid w:val="00067A20"/>
    <w:rsid w:val="00075E4A"/>
    <w:rsid w:val="00090552"/>
    <w:rsid w:val="00094F82"/>
    <w:rsid w:val="000C2AAC"/>
    <w:rsid w:val="000C466B"/>
    <w:rsid w:val="000F1309"/>
    <w:rsid w:val="00110F0C"/>
    <w:rsid w:val="00132E1B"/>
    <w:rsid w:val="00164004"/>
    <w:rsid w:val="0017533B"/>
    <w:rsid w:val="0018441F"/>
    <w:rsid w:val="0019582A"/>
    <w:rsid w:val="001B1C8D"/>
    <w:rsid w:val="001E05C0"/>
    <w:rsid w:val="00201E94"/>
    <w:rsid w:val="00210AAF"/>
    <w:rsid w:val="00216FA4"/>
    <w:rsid w:val="002440E7"/>
    <w:rsid w:val="00261D40"/>
    <w:rsid w:val="00263F10"/>
    <w:rsid w:val="00290086"/>
    <w:rsid w:val="00291120"/>
    <w:rsid w:val="002B2D62"/>
    <w:rsid w:val="002B3B12"/>
    <w:rsid w:val="002B4D3D"/>
    <w:rsid w:val="002C3E03"/>
    <w:rsid w:val="00313D38"/>
    <w:rsid w:val="003240F6"/>
    <w:rsid w:val="00352D56"/>
    <w:rsid w:val="00353030"/>
    <w:rsid w:val="00357299"/>
    <w:rsid w:val="00394708"/>
    <w:rsid w:val="003C25A4"/>
    <w:rsid w:val="003F489A"/>
    <w:rsid w:val="003F4A0D"/>
    <w:rsid w:val="00422EAB"/>
    <w:rsid w:val="00444BFB"/>
    <w:rsid w:val="00452B6B"/>
    <w:rsid w:val="004C0C85"/>
    <w:rsid w:val="004C3BDE"/>
    <w:rsid w:val="004E30D6"/>
    <w:rsid w:val="004E5749"/>
    <w:rsid w:val="004E651F"/>
    <w:rsid w:val="0050561E"/>
    <w:rsid w:val="005223AF"/>
    <w:rsid w:val="00541A32"/>
    <w:rsid w:val="00575FAF"/>
    <w:rsid w:val="00593E8D"/>
    <w:rsid w:val="005C6B68"/>
    <w:rsid w:val="00600A25"/>
    <w:rsid w:val="006437C0"/>
    <w:rsid w:val="0064558D"/>
    <w:rsid w:val="0065175D"/>
    <w:rsid w:val="00686AAA"/>
    <w:rsid w:val="006974B7"/>
    <w:rsid w:val="006B37B7"/>
    <w:rsid w:val="006B497F"/>
    <w:rsid w:val="006C07C4"/>
    <w:rsid w:val="006C6C22"/>
    <w:rsid w:val="00707AED"/>
    <w:rsid w:val="00712638"/>
    <w:rsid w:val="00760D0B"/>
    <w:rsid w:val="00761FD0"/>
    <w:rsid w:val="00771FD1"/>
    <w:rsid w:val="00781575"/>
    <w:rsid w:val="007851BE"/>
    <w:rsid w:val="00790214"/>
    <w:rsid w:val="00793306"/>
    <w:rsid w:val="007E1E74"/>
    <w:rsid w:val="00811134"/>
    <w:rsid w:val="0085230C"/>
    <w:rsid w:val="00862FC5"/>
    <w:rsid w:val="0087182F"/>
    <w:rsid w:val="0087509D"/>
    <w:rsid w:val="008A3CB7"/>
    <w:rsid w:val="008B29EC"/>
    <w:rsid w:val="008B3521"/>
    <w:rsid w:val="008D7B9E"/>
    <w:rsid w:val="008E2900"/>
    <w:rsid w:val="009020B9"/>
    <w:rsid w:val="00914267"/>
    <w:rsid w:val="0091642F"/>
    <w:rsid w:val="00934C64"/>
    <w:rsid w:val="00982CD7"/>
    <w:rsid w:val="00983E7C"/>
    <w:rsid w:val="0098687F"/>
    <w:rsid w:val="00995D16"/>
    <w:rsid w:val="009A11E7"/>
    <w:rsid w:val="009A1805"/>
    <w:rsid w:val="009B06C0"/>
    <w:rsid w:val="009B68CC"/>
    <w:rsid w:val="009B7715"/>
    <w:rsid w:val="00A05B9B"/>
    <w:rsid w:val="00A10CDA"/>
    <w:rsid w:val="00A13B6C"/>
    <w:rsid w:val="00A47E94"/>
    <w:rsid w:val="00AA7734"/>
    <w:rsid w:val="00AC4ACB"/>
    <w:rsid w:val="00AE6A9D"/>
    <w:rsid w:val="00AF4A06"/>
    <w:rsid w:val="00B23DA2"/>
    <w:rsid w:val="00B46063"/>
    <w:rsid w:val="00B509FC"/>
    <w:rsid w:val="00B95782"/>
    <w:rsid w:val="00BC5DA7"/>
    <w:rsid w:val="00BF6CA4"/>
    <w:rsid w:val="00C1539D"/>
    <w:rsid w:val="00C21238"/>
    <w:rsid w:val="00C26ED0"/>
    <w:rsid w:val="00C3045F"/>
    <w:rsid w:val="00C77AEA"/>
    <w:rsid w:val="00C81DB8"/>
    <w:rsid w:val="00CA51BD"/>
    <w:rsid w:val="00CD3DDC"/>
    <w:rsid w:val="00CE4A67"/>
    <w:rsid w:val="00CE687B"/>
    <w:rsid w:val="00CF27C9"/>
    <w:rsid w:val="00D0421D"/>
    <w:rsid w:val="00D1127F"/>
    <w:rsid w:val="00D13F2E"/>
    <w:rsid w:val="00D239AD"/>
    <w:rsid w:val="00D2626C"/>
    <w:rsid w:val="00D3016A"/>
    <w:rsid w:val="00D317AD"/>
    <w:rsid w:val="00D5060E"/>
    <w:rsid w:val="00D51311"/>
    <w:rsid w:val="00E00F3F"/>
    <w:rsid w:val="00E01AA0"/>
    <w:rsid w:val="00E06DC1"/>
    <w:rsid w:val="00E279FB"/>
    <w:rsid w:val="00E33AD5"/>
    <w:rsid w:val="00E56012"/>
    <w:rsid w:val="00E668EE"/>
    <w:rsid w:val="00E90756"/>
    <w:rsid w:val="00E97AE3"/>
    <w:rsid w:val="00EA6950"/>
    <w:rsid w:val="00EB5853"/>
    <w:rsid w:val="00EC08A9"/>
    <w:rsid w:val="00ED1B31"/>
    <w:rsid w:val="00EF0DAF"/>
    <w:rsid w:val="00F028A3"/>
    <w:rsid w:val="00F064C0"/>
    <w:rsid w:val="00F5490C"/>
    <w:rsid w:val="00F62F55"/>
    <w:rsid w:val="00F8122B"/>
    <w:rsid w:val="00FE45C1"/>
    <w:rsid w:val="00FE57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7AD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239AD"/>
    <w:rPr>
      <w:color w:val="808080"/>
    </w:rPr>
  </w:style>
  <w:style w:type="table" w:styleId="a4">
    <w:name w:val="Table Grid"/>
    <w:basedOn w:val="a1"/>
    <w:uiPriority w:val="59"/>
    <w:rsid w:val="00D239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D239AD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1B1C8D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1B1C8D"/>
    <w:pPr>
      <w:spacing w:line="240" w:lineRule="auto"/>
    </w:pPr>
    <w:rPr>
      <w:sz w:val="20"/>
      <w:szCs w:val="20"/>
    </w:rPr>
  </w:style>
  <w:style w:type="character" w:customStyle="1" w:styleId="a8">
    <w:name w:val="ข้อความข้อคิดเห็น อักขระ"/>
    <w:basedOn w:val="a0"/>
    <w:link w:val="a7"/>
    <w:uiPriority w:val="99"/>
    <w:semiHidden/>
    <w:rsid w:val="001B1C8D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1B1C8D"/>
    <w:rPr>
      <w:b/>
      <w:bCs/>
    </w:rPr>
  </w:style>
  <w:style w:type="character" w:customStyle="1" w:styleId="aa">
    <w:name w:val="ชื่อเรื่องของข้อคิดเห็น อักขระ"/>
    <w:basedOn w:val="a8"/>
    <w:link w:val="a9"/>
    <w:uiPriority w:val="99"/>
    <w:semiHidden/>
    <w:rsid w:val="001B1C8D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1B1C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1B1C8D"/>
    <w:rPr>
      <w:rFonts w:ascii="Segoe UI" w:hAnsi="Segoe UI" w:cs="Segoe UI"/>
      <w:sz w:val="18"/>
      <w:szCs w:val="18"/>
    </w:rPr>
  </w:style>
  <w:style w:type="character" w:customStyle="1" w:styleId="text-danger">
    <w:name w:val="text-danger"/>
    <w:basedOn w:val="a0"/>
    <w:rsid w:val="00132E1B"/>
  </w:style>
  <w:style w:type="character" w:customStyle="1" w:styleId="apple-converted-space">
    <w:name w:val="apple-converted-space"/>
    <w:basedOn w:val="a0"/>
    <w:rsid w:val="00132E1B"/>
  </w:style>
  <w:style w:type="character" w:styleId="ad">
    <w:name w:val="Hyperlink"/>
    <w:basedOn w:val="a0"/>
    <w:uiPriority w:val="99"/>
    <w:semiHidden/>
    <w:unhideWhenUsed/>
    <w:rsid w:val="00132E1B"/>
    <w:rPr>
      <w:color w:val="0000FF"/>
      <w:u w:val="single"/>
    </w:rPr>
  </w:style>
  <w:style w:type="paragraph" w:styleId="ae">
    <w:name w:val="header"/>
    <w:basedOn w:val="a"/>
    <w:link w:val="af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หัวกระดาษ อักขระ"/>
    <w:basedOn w:val="a0"/>
    <w:link w:val="ae"/>
    <w:uiPriority w:val="99"/>
    <w:rsid w:val="00C81DB8"/>
  </w:style>
  <w:style w:type="paragraph" w:styleId="af0">
    <w:name w:val="footer"/>
    <w:basedOn w:val="a"/>
    <w:link w:val="af1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ท้ายกระดาษ อักขระ"/>
    <w:basedOn w:val="a0"/>
    <w:link w:val="af0"/>
    <w:uiPriority w:val="99"/>
    <w:rsid w:val="00C81DB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162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M\Downloads\Manual310358V2_4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E7F4CC-3399-4D5C-8F49-6F3222FC62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Manual310358V2_4</Template>
  <TotalTime>0</TotalTime>
  <Pages>7</Pages>
  <Words>953</Words>
  <Characters>5437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6378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</dc:creator>
  <cp:lastModifiedBy>Windows User</cp:lastModifiedBy>
  <cp:revision>2</cp:revision>
  <cp:lastPrinted>2015-07-22T02:44:00Z</cp:lastPrinted>
  <dcterms:created xsi:type="dcterms:W3CDTF">2021-04-09T08:11:00Z</dcterms:created>
  <dcterms:modified xsi:type="dcterms:W3CDTF">2021-04-09T08:11:00Z</dcterms:modified>
</cp:coreProperties>
</file>